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F5" w:rsidRDefault="00BB04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925D" wp14:editId="57949AAE">
                <wp:simplePos x="0" y="0"/>
                <wp:positionH relativeFrom="column">
                  <wp:posOffset>177165</wp:posOffset>
                </wp:positionH>
                <wp:positionV relativeFrom="paragraph">
                  <wp:posOffset>384810</wp:posOffset>
                </wp:positionV>
                <wp:extent cx="5334000" cy="8362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CC" w:rsidRDefault="007604CC" w:rsidP="00775267">
                            <w:pPr>
                              <w:spacing w:line="168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</w:pPr>
                            <w:r w:rsidRPr="00875177"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  <w:t>Государственное учреждение образования «Детский сад №</w:t>
                            </w:r>
                            <w:r w:rsidR="00875177" w:rsidRPr="00875177"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5177"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  <w:t>1 г.</w:t>
                            </w:r>
                            <w:r w:rsidR="00875177" w:rsidRPr="00875177"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5177"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  <w:t>Молодечно»</w:t>
                            </w:r>
                          </w:p>
                          <w:p w:rsidR="00875177" w:rsidRDefault="00875177" w:rsidP="00775267">
                            <w:pPr>
                              <w:spacing w:line="168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75177" w:rsidRDefault="00875177" w:rsidP="00775267">
                            <w:pPr>
                              <w:spacing w:line="168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75177" w:rsidRDefault="00875177" w:rsidP="00775267">
                            <w:pPr>
                              <w:spacing w:line="168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75177" w:rsidRPr="00875177" w:rsidRDefault="00875177" w:rsidP="00775267">
                            <w:pPr>
                              <w:spacing w:line="168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04CC" w:rsidRDefault="007604CC" w:rsidP="002D4985">
                            <w:pPr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56"/>
                                <w:szCs w:val="56"/>
                              </w:rPr>
                            </w:pPr>
                          </w:p>
                          <w:p w:rsidR="00061F0C" w:rsidRPr="00061F0C" w:rsidRDefault="00EA7F3E" w:rsidP="00061F0C">
                            <w:pPr>
                              <w:spacing w:line="192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80"/>
                                <w:szCs w:val="80"/>
                              </w:rPr>
                            </w:pPr>
                            <w:r w:rsidRPr="00EA7F3E">
                              <w:rPr>
                                <w:rFonts w:ascii="Arial Black" w:eastAsia="Adobe Fan Heiti Std B" w:hAnsi="Arial Black" w:cs="Times New Roman"/>
                                <w:sz w:val="80"/>
                                <w:szCs w:val="80"/>
                              </w:rPr>
                              <w:t>Как создать благоприятную обстановку для игры и занятий с ребенком</w:t>
                            </w:r>
                            <w:r w:rsidR="00006165">
                              <w:rPr>
                                <w:rFonts w:ascii="Arial Black" w:eastAsia="Adobe Fan Heiti Std B" w:hAnsi="Arial Black" w:cs="Times New Roman"/>
                                <w:sz w:val="80"/>
                                <w:szCs w:val="80"/>
                              </w:rPr>
                              <w:t xml:space="preserve"> с РАС</w:t>
                            </w:r>
                          </w:p>
                          <w:p w:rsidR="007604CC" w:rsidRDefault="007604CC" w:rsidP="00061F0C">
                            <w:pPr>
                              <w:spacing w:line="192" w:lineRule="auto"/>
                              <w:jc w:val="center"/>
                              <w:rPr>
                                <w:rFonts w:ascii="Arial Black" w:eastAsia="Adobe Fan Heiti Std B" w:hAnsi="Arial Black" w:cs="Times New Roman"/>
                                <w:sz w:val="56"/>
                                <w:szCs w:val="56"/>
                              </w:rPr>
                            </w:pPr>
                            <w:r w:rsidRPr="00324405">
                              <w:rPr>
                                <w:rFonts w:ascii="Arial Black" w:eastAsia="Adobe Fan Heiti Std B" w:hAnsi="Arial Black" w:cs="Times New Roman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7604CC" w:rsidRPr="00936129" w:rsidRDefault="007604CC" w:rsidP="002D4985">
                            <w:pPr>
                              <w:jc w:val="center"/>
                              <w:rPr>
                                <w:rFonts w:ascii="Arial Black" w:eastAsia="Adobe Fan Heiti Std B" w:hAnsi="Arial Black" w:cs="Times New Roman"/>
                                <w:i/>
                                <w:sz w:val="56"/>
                                <w:szCs w:val="56"/>
                              </w:rPr>
                            </w:pPr>
                            <w:r w:rsidRPr="00936129">
                              <w:rPr>
                                <w:rFonts w:ascii="Arial Black" w:eastAsia="Adobe Fan Heiti Std B" w:hAnsi="Arial Black" w:cs="Times New Roman"/>
                                <w:i/>
                                <w:sz w:val="56"/>
                                <w:szCs w:val="56"/>
                              </w:rPr>
                              <w:t xml:space="preserve">Памятка для </w:t>
                            </w:r>
                            <w:r w:rsidR="00875177">
                              <w:rPr>
                                <w:rFonts w:ascii="Arial Black" w:eastAsia="Adobe Fan Heiti Std B" w:hAnsi="Arial Black" w:cs="Times New Roman"/>
                                <w:i/>
                                <w:sz w:val="56"/>
                                <w:szCs w:val="56"/>
                              </w:rPr>
                              <w:t>родителей</w:t>
                            </w:r>
                          </w:p>
                          <w:p w:rsidR="00061F0C" w:rsidRDefault="00061F0C" w:rsidP="00061F0C">
                            <w:pPr>
                              <w:shd w:val="clear" w:color="auto" w:fill="FFFFFF"/>
                              <w:spacing w:line="420" w:lineRule="exact"/>
                              <w:rPr>
                                <w:rFonts w:ascii="Arial Black" w:eastAsia="Adobe Fan Heiti Std B" w:hAnsi="Arial Black" w:cs="Aharoni"/>
                                <w:b/>
                                <w:bCs/>
                                <w:color w:val="3F6EA7"/>
                                <w:sz w:val="54"/>
                                <w:szCs w:val="54"/>
                              </w:rPr>
                            </w:pPr>
                          </w:p>
                          <w:p w:rsidR="007604CC" w:rsidRPr="00EA7F3E" w:rsidRDefault="00006165" w:rsidP="00006165">
                            <w:pPr>
                              <w:shd w:val="clear" w:color="auto" w:fill="FFFFFF"/>
                              <w:spacing w:line="480" w:lineRule="exact"/>
                              <w:rPr>
                                <w:rFonts w:ascii="Arial Black" w:eastAsia="Adobe Fan Heiti Std B" w:hAnsi="Arial Black" w:cs="Aharoni"/>
                                <w:b/>
                                <w:bCs/>
                                <w:color w:val="3F6EA7"/>
                                <w:sz w:val="48"/>
                                <w:szCs w:val="48"/>
                              </w:rPr>
                            </w:pPr>
                            <w:r w:rsidRPr="00EA7F3E">
                              <w:rPr>
                                <w:rFonts w:ascii="Arial Black" w:eastAsia="Adobe Fan Heiti Std B" w:hAnsi="Arial Black" w:cs="Aharoni"/>
                                <w:b/>
                                <w:bCs/>
                                <w:i/>
                                <w:iCs/>
                                <w:color w:val="3F6EA7"/>
                                <w:sz w:val="48"/>
                                <w:szCs w:val="48"/>
                              </w:rPr>
                              <w:t>Уважаемые родители, если Вы воспитываете ребенка с расстройствами аутистического спектра, предлагаем Вам познакомиться с простыми, но важными рекомендациями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.95pt;margin-top:30.3pt;width:420pt;height:6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" fillcolor="white [3201]" stroked="f" strokeweight=".5pt">
                <v:textbox>
                  <w:txbxContent>
                    <w:p w:rsidR="007604CC" w:rsidRDefault="007604CC" w:rsidP="00775267">
                      <w:pPr>
                        <w:spacing w:line="168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</w:pPr>
                      <w:r w:rsidRPr="00875177"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  <w:t>Государственное учреждение образования «Детский сад №</w:t>
                      </w:r>
                      <w:r w:rsidR="00875177" w:rsidRPr="00875177"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75177"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  <w:t>1 г.</w:t>
                      </w:r>
                      <w:r w:rsidR="00875177" w:rsidRPr="00875177"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75177"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  <w:t>Молодечно»</w:t>
                      </w:r>
                    </w:p>
                    <w:p w:rsidR="00875177" w:rsidRDefault="00875177" w:rsidP="00775267">
                      <w:pPr>
                        <w:spacing w:line="168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</w:pPr>
                    </w:p>
                    <w:p w:rsidR="00875177" w:rsidRDefault="00875177" w:rsidP="00775267">
                      <w:pPr>
                        <w:spacing w:line="168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</w:pPr>
                    </w:p>
                    <w:p w:rsidR="00875177" w:rsidRDefault="00875177" w:rsidP="00775267">
                      <w:pPr>
                        <w:spacing w:line="168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</w:pPr>
                    </w:p>
                    <w:p w:rsidR="00875177" w:rsidRPr="00875177" w:rsidRDefault="00875177" w:rsidP="00775267">
                      <w:pPr>
                        <w:spacing w:line="168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32"/>
                          <w:szCs w:val="32"/>
                        </w:rPr>
                      </w:pPr>
                    </w:p>
                    <w:p w:rsidR="007604CC" w:rsidRDefault="007604CC" w:rsidP="002D4985">
                      <w:pPr>
                        <w:jc w:val="center"/>
                        <w:rPr>
                          <w:rFonts w:ascii="Arial Black" w:eastAsia="Adobe Fan Heiti Std B" w:hAnsi="Arial Black" w:cs="Times New Roman"/>
                          <w:sz w:val="56"/>
                          <w:szCs w:val="56"/>
                        </w:rPr>
                      </w:pPr>
                    </w:p>
                    <w:p w:rsidR="00061F0C" w:rsidRPr="00061F0C" w:rsidRDefault="00EA7F3E" w:rsidP="00061F0C">
                      <w:pPr>
                        <w:spacing w:line="192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80"/>
                          <w:szCs w:val="80"/>
                        </w:rPr>
                      </w:pPr>
                      <w:r w:rsidRPr="00EA7F3E">
                        <w:rPr>
                          <w:rFonts w:ascii="Arial Black" w:eastAsia="Adobe Fan Heiti Std B" w:hAnsi="Arial Black" w:cs="Times New Roman"/>
                          <w:sz w:val="80"/>
                          <w:szCs w:val="80"/>
                        </w:rPr>
                        <w:t>Как создать благоприятную обстановку для игры и занятий с ребенком</w:t>
                      </w:r>
                      <w:r w:rsidR="00006165">
                        <w:rPr>
                          <w:rFonts w:ascii="Arial Black" w:eastAsia="Adobe Fan Heiti Std B" w:hAnsi="Arial Black" w:cs="Times New Roman"/>
                          <w:sz w:val="80"/>
                          <w:szCs w:val="80"/>
                        </w:rPr>
                        <w:t xml:space="preserve"> с РАС</w:t>
                      </w:r>
                    </w:p>
                    <w:p w:rsidR="007604CC" w:rsidRDefault="007604CC" w:rsidP="00061F0C">
                      <w:pPr>
                        <w:spacing w:line="192" w:lineRule="auto"/>
                        <w:jc w:val="center"/>
                        <w:rPr>
                          <w:rFonts w:ascii="Arial Black" w:eastAsia="Adobe Fan Heiti Std B" w:hAnsi="Arial Black" w:cs="Times New Roman"/>
                          <w:sz w:val="56"/>
                          <w:szCs w:val="56"/>
                        </w:rPr>
                      </w:pPr>
                      <w:r w:rsidRPr="00324405">
                        <w:rPr>
                          <w:rFonts w:ascii="Arial Black" w:eastAsia="Adobe Fan Heiti Std B" w:hAnsi="Arial Black" w:cs="Times New Roman"/>
                          <w:sz w:val="80"/>
                          <w:szCs w:val="80"/>
                        </w:rPr>
                        <w:t xml:space="preserve"> </w:t>
                      </w:r>
                    </w:p>
                    <w:p w:rsidR="007604CC" w:rsidRPr="00936129" w:rsidRDefault="007604CC" w:rsidP="002D4985">
                      <w:pPr>
                        <w:jc w:val="center"/>
                        <w:rPr>
                          <w:rFonts w:ascii="Arial Black" w:eastAsia="Adobe Fan Heiti Std B" w:hAnsi="Arial Black" w:cs="Times New Roman"/>
                          <w:i/>
                          <w:sz w:val="56"/>
                          <w:szCs w:val="56"/>
                        </w:rPr>
                      </w:pPr>
                      <w:r w:rsidRPr="00936129">
                        <w:rPr>
                          <w:rFonts w:ascii="Arial Black" w:eastAsia="Adobe Fan Heiti Std B" w:hAnsi="Arial Black" w:cs="Times New Roman"/>
                          <w:i/>
                          <w:sz w:val="56"/>
                          <w:szCs w:val="56"/>
                        </w:rPr>
                        <w:t xml:space="preserve">Памятка для </w:t>
                      </w:r>
                      <w:r w:rsidR="00875177">
                        <w:rPr>
                          <w:rFonts w:ascii="Arial Black" w:eastAsia="Adobe Fan Heiti Std B" w:hAnsi="Arial Black" w:cs="Times New Roman"/>
                          <w:i/>
                          <w:sz w:val="56"/>
                          <w:szCs w:val="56"/>
                        </w:rPr>
                        <w:t>родителей</w:t>
                      </w:r>
                    </w:p>
                    <w:p w:rsidR="00061F0C" w:rsidRDefault="00061F0C" w:rsidP="00061F0C">
                      <w:pPr>
                        <w:shd w:val="clear" w:color="auto" w:fill="FFFFFF"/>
                        <w:spacing w:line="420" w:lineRule="exact"/>
                        <w:rPr>
                          <w:rFonts w:ascii="Arial Black" w:eastAsia="Adobe Fan Heiti Std B" w:hAnsi="Arial Black" w:cs="Aharoni"/>
                          <w:b/>
                          <w:bCs/>
                          <w:color w:val="3F6EA7"/>
                          <w:sz w:val="54"/>
                          <w:szCs w:val="54"/>
                        </w:rPr>
                      </w:pPr>
                    </w:p>
                    <w:p w:rsidR="007604CC" w:rsidRPr="00EA7F3E" w:rsidRDefault="00006165" w:rsidP="00006165">
                      <w:pPr>
                        <w:shd w:val="clear" w:color="auto" w:fill="FFFFFF"/>
                        <w:spacing w:line="480" w:lineRule="exact"/>
                        <w:rPr>
                          <w:rFonts w:ascii="Arial Black" w:eastAsia="Adobe Fan Heiti Std B" w:hAnsi="Arial Black" w:cs="Aharoni"/>
                          <w:b/>
                          <w:bCs/>
                          <w:color w:val="3F6EA7"/>
                          <w:sz w:val="48"/>
                          <w:szCs w:val="48"/>
                        </w:rPr>
                      </w:pPr>
                      <w:r w:rsidRPr="00EA7F3E">
                        <w:rPr>
                          <w:rFonts w:ascii="Arial Black" w:eastAsia="Adobe Fan Heiti Std B" w:hAnsi="Arial Black" w:cs="Aharoni"/>
                          <w:b/>
                          <w:bCs/>
                          <w:i/>
                          <w:iCs/>
                          <w:color w:val="3F6EA7"/>
                          <w:sz w:val="48"/>
                          <w:szCs w:val="48"/>
                        </w:rPr>
                        <w:t>Уважаемые родители, если Вы воспитываете ребенка с расстройствами аутистического спектра, предлагаем Вам познакомиться с простыми, но важными рекомендациями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1BB42" wp14:editId="03D989AE">
                <wp:simplePos x="0" y="0"/>
                <wp:positionH relativeFrom="column">
                  <wp:posOffset>-254635</wp:posOffset>
                </wp:positionH>
                <wp:positionV relativeFrom="paragraph">
                  <wp:posOffset>92710</wp:posOffset>
                </wp:positionV>
                <wp:extent cx="6184900" cy="8966200"/>
                <wp:effectExtent l="0" t="0" r="2540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896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20.05pt;margin-top:7.3pt;width:487pt;height:7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" fillcolor="white [3201]" strokecolor="#4f81bd [3204]" strokeweight="2pt"/>
            </w:pict>
          </mc:Fallback>
        </mc:AlternateContent>
      </w:r>
    </w:p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Pr="00B32BF5" w:rsidRDefault="00B32BF5" w:rsidP="00B32BF5"/>
    <w:p w:rsidR="00B32BF5" w:rsidRDefault="00B32BF5" w:rsidP="00B32BF5"/>
    <w:p w:rsidR="00B32BF5" w:rsidRDefault="00B32BF5" w:rsidP="00B32BF5"/>
    <w:p w:rsidR="00C04DA9" w:rsidRDefault="00B32BF5" w:rsidP="00B32BF5">
      <w:pPr>
        <w:tabs>
          <w:tab w:val="left" w:pos="8790"/>
        </w:tabs>
        <w:sectPr w:rsidR="00C04DA9" w:rsidSect="00F92637">
          <w:pgSz w:w="11906" w:h="16838"/>
          <w:pgMar w:top="1134" w:right="454" w:bottom="1134" w:left="1701" w:header="709" w:footer="709" w:gutter="0"/>
          <w:cols w:space="708"/>
          <w:docGrid w:linePitch="408"/>
        </w:sectPr>
      </w:pPr>
      <w:r>
        <w:tab/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lastRenderedPageBreak/>
        <w:t>Занимайтесь с ребенком, когда он бодр и энергичен, не устал, не голоден, когда у вас есть время, энергия и энтузиазм для занятий. Выберите время, когда вас не отвлекают посторонние дела и маловероятно, что вам помешают.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Начиная занятия с ребенком, выключите все источники постороннего шума.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Начиная занятия, очистите стол или пол от ненужных игрушек и посторонних предметов. Положите перед ребенком только те игрушки, которые нужны вам. Закончив игру, не оставляйте игрушки перед глазами у ребенка: уберите их в коробку или в сумку, чтобы ребенок их не видел. В таком случае ему будет легче перейти от предыдущей игры </w:t>
      </w:r>
      <w:proofErr w:type="gramStart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к</w:t>
      </w:r>
      <w:proofErr w:type="gramEnd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 следующей.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Чтобы свести отвлекающие факторы на нет, можно создать ребенку «рабочий уголок» (стол и стул поставить в комнате в определенное место, на стену повесить фото ребенка). Многим детям нравится иметь особое «рабочее место».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Во время занятий или разговора с ребенком всегда садитесь напротив него, чтобы он мог без труда установить с вами зрительный контакт, видеть ваши глаза, рот, выражение лица, понимать, что вы делаете, и копировать ваши действия.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Ребенку будет легче осваивать новые навыки, если овладение ими будет происходить поэтапно, небольшими шагами. Не пытайтесь обучить ребенка новому виду деятельности за один прием. Например, если вы </w:t>
      </w:r>
      <w:proofErr w:type="gramStart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хотите научить ребенка есть</w:t>
      </w:r>
      <w:proofErr w:type="gramEnd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 ложкой, начните с того, чтобы набирать на ложку еду. Потом учите его подносить ложку ко рту (можете использовать метод «рука в руке», т.е. водить рукой ребенка). Когда ребенок уже справляется с этим, учите его опускать ложку в тарелку за новой порцией еды.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Начиная обучение новому навыку, вначале используйте простые и легкие задания, а затем постепенно повышайте уровень их сложности.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Существуют две полезные методики, называемые «прямая» и «обратная последовательность». Любое действие можно представить в виде цепи или последовательности маленьких шагов. «Прямая последовательность» означает, что вы поощряете ребенка выполнить первый шаг в цепи и заканчиваете действие сами; «обратная последовательность» - что ребенок заканчивает действие, которое начали вы. Постепенно увеличивайте участие ребенка, пока, наконец, он не начнет выполнять все действие целиком.</w:t>
      </w:r>
    </w:p>
    <w:p w:rsidR="00EA7F3E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lastRenderedPageBreak/>
        <w:t>Следите за тем, на каком уровне развития находится ваш ребенок, и предлагайте ему только такие задания, которые он в силах выполнить. Если ребенку предлагаются задания, в которых у него мало шансов на успех, он испытывает досаду, начинает скучать и скоро теряет интерес к игре.</w:t>
      </w:r>
    </w:p>
    <w:p w:rsidR="008118B8" w:rsidRPr="00EA7F3E" w:rsidRDefault="00EA7F3E" w:rsidP="00EA7F3E">
      <w:pPr>
        <w:pStyle w:val="a7"/>
        <w:numPr>
          <w:ilvl w:val="0"/>
          <w:numId w:val="16"/>
        </w:numPr>
        <w:ind w:left="0" w:firstLine="360"/>
        <w:rPr>
          <w:rFonts w:ascii="Verdana" w:eastAsia="Times New Roman" w:hAnsi="Verdana" w:cs="Arial"/>
          <w:sz w:val="29"/>
          <w:szCs w:val="29"/>
          <w:lang w:eastAsia="ru-RU"/>
        </w:rPr>
      </w:pPr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Всякий раз, когда ребенок впервые хорошо выполняет какое-то действие, не скупитесь на похвалы: поощряйте его словесно, мимикой и жестами, улыбайтесь, смейтесь, хлопайте в ладоши. По мере того, как ребенок все прочнее осваивает новый навык и привыкает к своему достижению, похвалы должны плавно сходить </w:t>
      </w:r>
      <w:proofErr w:type="gramStart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>на</w:t>
      </w:r>
      <w:proofErr w:type="gramEnd"/>
      <w:r w:rsidRPr="00EA7F3E">
        <w:rPr>
          <w:rFonts w:ascii="Verdana" w:eastAsia="Times New Roman" w:hAnsi="Verdana" w:cs="Arial"/>
          <w:sz w:val="29"/>
          <w:szCs w:val="29"/>
          <w:lang w:eastAsia="ru-RU"/>
        </w:rPr>
        <w:t xml:space="preserve"> нет. Если вашего одобрения и похвалы ребенку недостаточно, испробуйте более веские средства поощрения. Наиболее распространенное «вознаграждение» - различные лакомства, а также ласки и поцелуи. Кроме того, вы можете «награждать» ребенка возможностью поиграть в любимую игру или заняться любимым делом.</w:t>
      </w:r>
      <w:bookmarkStart w:id="0" w:name="_GoBack"/>
      <w:bookmarkEnd w:id="0"/>
    </w:p>
    <w:sectPr w:rsidR="008118B8" w:rsidRPr="00EA7F3E" w:rsidSect="001E0225">
      <w:pgSz w:w="11906" w:h="16838"/>
      <w:pgMar w:top="1134" w:right="707" w:bottom="851" w:left="993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24" w:rsidRDefault="00C44224" w:rsidP="00B32BF5">
      <w:r>
        <w:separator/>
      </w:r>
    </w:p>
  </w:endnote>
  <w:endnote w:type="continuationSeparator" w:id="0">
    <w:p w:rsidR="00C44224" w:rsidRDefault="00C44224" w:rsidP="00B3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24" w:rsidRDefault="00C44224" w:rsidP="00B32BF5">
      <w:r>
        <w:separator/>
      </w:r>
    </w:p>
  </w:footnote>
  <w:footnote w:type="continuationSeparator" w:id="0">
    <w:p w:rsidR="00C44224" w:rsidRDefault="00C44224" w:rsidP="00B3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2E40"/>
      </v:shape>
    </w:pict>
  </w:numPicBullet>
  <w:abstractNum w:abstractNumId="0">
    <w:nsid w:val="01DA3479"/>
    <w:multiLevelType w:val="hybridMultilevel"/>
    <w:tmpl w:val="7BFE58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018D"/>
    <w:multiLevelType w:val="multilevel"/>
    <w:tmpl w:val="404A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7F38"/>
    <w:multiLevelType w:val="multilevel"/>
    <w:tmpl w:val="BE1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D087D"/>
    <w:multiLevelType w:val="hybridMultilevel"/>
    <w:tmpl w:val="BD7A63E6"/>
    <w:lvl w:ilvl="0" w:tplc="87B6B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6FBF"/>
    <w:multiLevelType w:val="multilevel"/>
    <w:tmpl w:val="D52CA5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66E71"/>
    <w:multiLevelType w:val="hybridMultilevel"/>
    <w:tmpl w:val="6062F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64461"/>
    <w:multiLevelType w:val="hybridMultilevel"/>
    <w:tmpl w:val="F12E2C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62352"/>
    <w:multiLevelType w:val="hybridMultilevel"/>
    <w:tmpl w:val="9C9226F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F2DCF"/>
    <w:multiLevelType w:val="hybridMultilevel"/>
    <w:tmpl w:val="398875CE"/>
    <w:lvl w:ilvl="0" w:tplc="041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42004E3A"/>
    <w:multiLevelType w:val="hybridMultilevel"/>
    <w:tmpl w:val="33E2EE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51DEA"/>
    <w:multiLevelType w:val="multilevel"/>
    <w:tmpl w:val="8A60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377DE"/>
    <w:multiLevelType w:val="multilevel"/>
    <w:tmpl w:val="9BC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F4E00"/>
    <w:multiLevelType w:val="multilevel"/>
    <w:tmpl w:val="3B32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660D3"/>
    <w:multiLevelType w:val="hybridMultilevel"/>
    <w:tmpl w:val="85D4BCE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6E0778"/>
    <w:multiLevelType w:val="hybridMultilevel"/>
    <w:tmpl w:val="78C8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BEA"/>
    <w:multiLevelType w:val="multilevel"/>
    <w:tmpl w:val="5C1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2003F"/>
    <w:multiLevelType w:val="hybridMultilevel"/>
    <w:tmpl w:val="29C6E9D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1E"/>
    <w:rsid w:val="00006165"/>
    <w:rsid w:val="00061F0C"/>
    <w:rsid w:val="00070E1A"/>
    <w:rsid w:val="000A63BB"/>
    <w:rsid w:val="001B030A"/>
    <w:rsid w:val="001B74B5"/>
    <w:rsid w:val="001E0225"/>
    <w:rsid w:val="00266D1F"/>
    <w:rsid w:val="002D4985"/>
    <w:rsid w:val="00324405"/>
    <w:rsid w:val="0037089C"/>
    <w:rsid w:val="003B51DB"/>
    <w:rsid w:val="00452674"/>
    <w:rsid w:val="00503CE2"/>
    <w:rsid w:val="005579D0"/>
    <w:rsid w:val="00584D03"/>
    <w:rsid w:val="006B5390"/>
    <w:rsid w:val="0070016B"/>
    <w:rsid w:val="0075648E"/>
    <w:rsid w:val="007604CC"/>
    <w:rsid w:val="0077412A"/>
    <w:rsid w:val="00775267"/>
    <w:rsid w:val="007D29A7"/>
    <w:rsid w:val="007F5380"/>
    <w:rsid w:val="00807D95"/>
    <w:rsid w:val="008118B8"/>
    <w:rsid w:val="00875177"/>
    <w:rsid w:val="008833AC"/>
    <w:rsid w:val="008F7587"/>
    <w:rsid w:val="00936129"/>
    <w:rsid w:val="009F4DE7"/>
    <w:rsid w:val="00A76AC6"/>
    <w:rsid w:val="00B32BF5"/>
    <w:rsid w:val="00BB0446"/>
    <w:rsid w:val="00BF5A17"/>
    <w:rsid w:val="00C04DA9"/>
    <w:rsid w:val="00C44224"/>
    <w:rsid w:val="00C5274D"/>
    <w:rsid w:val="00C6757F"/>
    <w:rsid w:val="00CC0613"/>
    <w:rsid w:val="00D2584C"/>
    <w:rsid w:val="00D43B2E"/>
    <w:rsid w:val="00D965B4"/>
    <w:rsid w:val="00DF501E"/>
    <w:rsid w:val="00E32E57"/>
    <w:rsid w:val="00E70A2D"/>
    <w:rsid w:val="00EA7F3E"/>
    <w:rsid w:val="00F3391F"/>
    <w:rsid w:val="00F92637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F0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BF5"/>
  </w:style>
  <w:style w:type="paragraph" w:styleId="a5">
    <w:name w:val="footer"/>
    <w:basedOn w:val="a"/>
    <w:link w:val="a6"/>
    <w:uiPriority w:val="99"/>
    <w:unhideWhenUsed/>
    <w:rsid w:val="00B32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BF5"/>
  </w:style>
  <w:style w:type="paragraph" w:styleId="a7">
    <w:name w:val="List Paragraph"/>
    <w:basedOn w:val="a"/>
    <w:uiPriority w:val="34"/>
    <w:qFormat/>
    <w:rsid w:val="00FF38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244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44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1F0C"/>
    <w:rPr>
      <w:rFonts w:eastAsia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061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F0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BF5"/>
  </w:style>
  <w:style w:type="paragraph" w:styleId="a5">
    <w:name w:val="footer"/>
    <w:basedOn w:val="a"/>
    <w:link w:val="a6"/>
    <w:uiPriority w:val="99"/>
    <w:unhideWhenUsed/>
    <w:rsid w:val="00B32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BF5"/>
  </w:style>
  <w:style w:type="paragraph" w:styleId="a7">
    <w:name w:val="List Paragraph"/>
    <w:basedOn w:val="a"/>
    <w:uiPriority w:val="34"/>
    <w:qFormat/>
    <w:rsid w:val="00FF38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244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44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1F0C"/>
    <w:rPr>
      <w:rFonts w:eastAsia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061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3</cp:revision>
  <dcterms:created xsi:type="dcterms:W3CDTF">2024-03-11T10:33:00Z</dcterms:created>
  <dcterms:modified xsi:type="dcterms:W3CDTF">2024-03-11T10:35:00Z</dcterms:modified>
</cp:coreProperties>
</file>